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A20CB8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0CB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Финансовые рынки и посредники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D560C2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6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FRP 3307  </w:t>
            </w:r>
            <w:bookmarkStart w:id="0" w:name="_GoBack"/>
            <w:bookmarkEnd w:id="0"/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6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направлению </w:t>
            </w:r>
          </w:p>
          <w:p w:rsidR="004F3322" w:rsidRPr="004F3322" w:rsidRDefault="008C03C5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4F3322"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«5В050800-Учет и аудит»</w:t>
            </w:r>
          </w:p>
          <w:p w:rsidR="00F45B24" w:rsidRPr="00F45B24" w:rsidRDefault="00F45B24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29F" w:rsidRDefault="0061629F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29F" w:rsidRDefault="0061629F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29F" w:rsidRDefault="0061629F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29F" w:rsidRDefault="0061629F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629F" w:rsidRPr="00F45B24" w:rsidRDefault="0061629F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C47F0" w:rsidRDefault="002C47F0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C47F0" w:rsidRPr="00F45B24" w:rsidRDefault="002C47F0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F45B24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20CB8" w:rsidRPr="00A20CB8">
        <w:rPr>
          <w:rFonts w:ascii="Times New Roman" w:eastAsia="Calibri" w:hAnsi="Times New Roman" w:cs="Times New Roman"/>
          <w:b/>
          <w:sz w:val="28"/>
          <w:szCs w:val="28"/>
        </w:rPr>
        <w:t>Финансовые рынки и посредники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1-2. Инфраструктура финансового рынка и его составные элементы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3. Денежные рынки и его финансовые инструменты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4-5. Особенности функционирования депозитного рынка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6. Кредитный рынок, его сущность и значение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7-8.  Валютный рынок и валютные операции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9. Рынок ценных бумаг, его функции и структура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10. Страховой рынок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11-12. Пенсионный рынок</w:t>
      </w:r>
    </w:p>
    <w:p w:rsidR="002D29BA" w:rsidRPr="002D29BA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13-14. Финансовое посредничество и финансовые посредники</w:t>
      </w:r>
    </w:p>
    <w:p w:rsidR="00B16C52" w:rsidRDefault="002D29BA" w:rsidP="002D2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9BA">
        <w:rPr>
          <w:rFonts w:ascii="Times New Roman" w:eastAsia="Calibri" w:hAnsi="Times New Roman" w:cs="Times New Roman"/>
          <w:sz w:val="28"/>
          <w:szCs w:val="28"/>
        </w:rPr>
        <w:t>15. Правовые основы регулирования финансового рынка Казахстана</w:t>
      </w:r>
    </w:p>
    <w:p w:rsidR="00B16C52" w:rsidRDefault="00B16C52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8535A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понимания специфики </w:t>
      </w:r>
      <w:r w:rsidR="00EB2F32" w:rsidRPr="00EB2F32">
        <w:rPr>
          <w:rFonts w:ascii="Times New Roman" w:eastAsia="Calibri" w:hAnsi="Times New Roman" w:cs="Times New Roman"/>
          <w:color w:val="000000"/>
          <w:sz w:val="28"/>
          <w:szCs w:val="28"/>
        </w:rPr>
        <w:t>различных финансовых институтов предлагаемых ими услуг, методов ценообразования, стилей управления ими, стратегий эффективной деятельности на внутренних и международных финансовых рынках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8535A" w:rsidRPr="00F8535A" w:rsidRDefault="00F45B24" w:rsidP="00EB2F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применять научные знания методологии исследования в практике </w:t>
      </w:r>
      <w:r w:rsidR="00EB2F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анализа</w:t>
      </w:r>
      <w:r w:rsidR="00EB2F3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F32" w:rsidRPr="00EB2F32">
        <w:rPr>
          <w:rFonts w:ascii="Times New Roman" w:eastAsia="Calibri" w:hAnsi="Times New Roman" w:cs="Times New Roman"/>
          <w:sz w:val="28"/>
          <w:szCs w:val="28"/>
        </w:rPr>
        <w:t>оценк</w:t>
      </w:r>
      <w:r w:rsidR="00EB2F32">
        <w:rPr>
          <w:rFonts w:ascii="Times New Roman" w:eastAsia="Calibri" w:hAnsi="Times New Roman" w:cs="Times New Roman"/>
          <w:sz w:val="28"/>
          <w:szCs w:val="28"/>
        </w:rPr>
        <w:t>и</w:t>
      </w:r>
      <w:r w:rsidR="00EB2F32" w:rsidRPr="00EB2F32">
        <w:rPr>
          <w:rFonts w:ascii="Times New Roman" w:eastAsia="Calibri" w:hAnsi="Times New Roman" w:cs="Times New Roman"/>
          <w:sz w:val="28"/>
          <w:szCs w:val="28"/>
        </w:rPr>
        <w:t xml:space="preserve"> финансовыми институтами (посредниками) возможных рисков и пути минимизации их негативных последствий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F32" w:rsidRDefault="00F8535A" w:rsidP="00EB2F32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sz w:val="28"/>
          <w:szCs w:val="28"/>
        </w:rPr>
        <w:t>обобщать, интерпретировать результаты обучения в контексте дисциплины финансы, анализировать динамику решения научных проблем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2F32" w:rsidRPr="00EB2F32">
        <w:rPr>
          <w:rFonts w:ascii="Times New Roman" w:eastAsia="Calibri" w:hAnsi="Times New Roman" w:cs="Times New Roman"/>
          <w:sz w:val="28"/>
          <w:szCs w:val="28"/>
        </w:rPr>
        <w:t>раскрытие    особенностей    функционирования     финансового    рынка Казахстана</w:t>
      </w:r>
    </w:p>
    <w:p w:rsidR="00F8535A" w:rsidRPr="00F8535A" w:rsidRDefault="00F8535A" w:rsidP="00EB2F32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F8535A">
        <w:rPr>
          <w:rFonts w:ascii="Times New Roman" w:eastAsia="Calibri" w:hAnsi="Times New Roman" w:cs="Times New Roman"/>
          <w:sz w:val="28"/>
          <w:szCs w:val="28"/>
        </w:rPr>
        <w:t>зуч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EB2F32" w:rsidRPr="00EB2F32">
        <w:rPr>
          <w:rFonts w:ascii="Times New Roman" w:eastAsia="Calibri" w:hAnsi="Times New Roman" w:cs="Times New Roman"/>
          <w:sz w:val="28"/>
          <w:szCs w:val="28"/>
        </w:rPr>
        <w:t>возможност</w:t>
      </w:r>
      <w:r w:rsidR="00EB2F32">
        <w:rPr>
          <w:rFonts w:ascii="Times New Roman" w:eastAsia="Calibri" w:hAnsi="Times New Roman" w:cs="Times New Roman"/>
          <w:sz w:val="28"/>
          <w:szCs w:val="28"/>
        </w:rPr>
        <w:t>и</w:t>
      </w:r>
      <w:r w:rsidR="00EB2F32" w:rsidRPr="00EB2F32">
        <w:rPr>
          <w:rFonts w:ascii="Times New Roman" w:eastAsia="Calibri" w:hAnsi="Times New Roman" w:cs="Times New Roman"/>
          <w:sz w:val="28"/>
          <w:szCs w:val="28"/>
        </w:rPr>
        <w:t xml:space="preserve"> и предназначение финансовых инструментов рынка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8C03C5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Темы рефератов по итоговому 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экзамен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по дисциплине «</w:t>
      </w:r>
      <w:r w:rsidR="00A20CB8" w:rsidRPr="00A20CB8">
        <w:rPr>
          <w:rFonts w:ascii="Times New Roman" w:eastAsia="Calibri" w:hAnsi="Times New Roman" w:cs="Times New Roman"/>
          <w:sz w:val="28"/>
          <w:szCs w:val="28"/>
        </w:rPr>
        <w:t>Финансовые рынки и посредники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финансового рынка в развитии экономики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финансового рынка 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классификации финансовых рынков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финансового рынка РК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финансового рынка РК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денежного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Роль денежного рынка в экономике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с использованием наличных денег и безналичные платежи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Вексельное обращение 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акцепты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чеками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деньги и функции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поручения, платежные              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Аккредитивы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 пластиковыми</w:t>
      </w:r>
      <w:proofErr w:type="gram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карточками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депозитного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Депозиты  как</w:t>
      </w:r>
      <w:proofErr w:type="gram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ресурсная база коммерческих 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депозитов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депозитного счета до востребования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АТS-счетах.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Контокоррентный счет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счет с овердрафтом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коммерческих банков с </w:t>
      </w:r>
      <w:proofErr w:type="gram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чековыми  депозитами</w:t>
      </w:r>
      <w:proofErr w:type="gramEnd"/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proofErr w:type="spell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-счетов, счета на сберегательных книжках, счета с выпиской состояния сберегательного вклада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Депозитные счета денежного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депозитных сертификатов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Безобортные</w:t>
      </w:r>
      <w:proofErr w:type="spell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оборотные депозитные сертификаты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кредита в воспроизводственном процессе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связь кредита и денег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кредита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кредитного рынка в Казахстане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кредитов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кредит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кредит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Ипотечный кредит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кредит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валютных рынков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основные этапы развития валютных рынков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валютного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Биржевые и внебиржевые рынки валют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Внебиржевой рынок и контракты на покупку</w:t>
      </w:r>
      <w:proofErr w:type="gram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продажу</w:t>
      </w:r>
      <w:proofErr w:type="gram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валюты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и спрос на валюту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воздействующие на цену валюты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Котировка валюты и виды котировок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Форвардные валютные операции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Своп иностранной валюты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Валютные опционы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валютного регулирования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валютного регулирования в Казахстане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Валютная политика РК в условиях глобализации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Либерализация валютного режима в Казахстане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рынка ценных бумаг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части рынка ценных бумаг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рынка ценных бумаг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ценные бумаги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Производные ценные бумаги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ценных бумаг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как процесс реструктуризации экономики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рынка ценных бумаг Казахстана на современном этапе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страхования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страхования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страхового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страхового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обеспечение страхового рынка Казахстана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состояние страхового рынка в РК  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пенсионного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пенсионного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Солидарная пенсионная система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Накопительная пенсионная система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пенсионной системы в Казахстане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обеспечение пенсионной системы РК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и непрямое финансирование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</w:t>
      </w:r>
      <w:proofErr w:type="gram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 посредничества</w:t>
      </w:r>
      <w:proofErr w:type="gramEnd"/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банки и кредитные организации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Пенсионные фонды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компании и фонды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организации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финансовые посредники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коммерческих банков в системе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Кредитные и инвестиционные стратегии 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политика 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инвестиционного портфеля 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банки, практика их регулирования в различных странах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Брокерско-дилерская деятельность комбанков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Кастодиальная</w:t>
      </w:r>
      <w:proofErr w:type="spellEnd"/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банков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комбанков с ценными бумагами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портфеля ценных бумаг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Доходность по ценным бумагам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Кредитование инвестиционных проектов банком развития Казахстана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Жилищного строительного сберегательного банка Казахстана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регулирования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регулирования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направления финансового рынка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РК «О государственном регулировании и надзоре финансового рынка и финансовых организаций»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Функции, полномочия и задачи НБ РК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Денежно-кредитное регулирование экономики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Лицензионная деятельность НБ РК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Агентства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Агентства</w:t>
      </w:r>
    </w:p>
    <w:p w:rsidR="00A20CB8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Агентства</w:t>
      </w:r>
    </w:p>
    <w:p w:rsidR="001449B3" w:rsidRPr="00A20CB8" w:rsidRDefault="00A20CB8" w:rsidP="00A20C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профессиональным участникам РЦБ для получения лицензии</w:t>
      </w: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453DF6" w:rsidRPr="00453DF6" w:rsidRDefault="00453DF6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У.М.,</w:t>
      </w:r>
      <w:r w:rsidR="00E542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Бохаев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Д.Т.,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Рузиева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Э.Финансовые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рынки и посредники Алматы Экономика 20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53DF6">
        <w:rPr>
          <w:rFonts w:ascii="Times New Roman" w:eastAsia="Calibri" w:hAnsi="Times New Roman" w:cs="Times New Roman"/>
          <w:sz w:val="28"/>
          <w:szCs w:val="28"/>
        </w:rPr>
        <w:t>5</w:t>
      </w:r>
    </w:p>
    <w:p w:rsidR="00453DF6" w:rsidRPr="00453DF6" w:rsidRDefault="00453DF6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У. М.,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Бохаев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Д.Т.,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Рузиева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Э.А.“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нарығы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делдалдары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>” Алматы, Экономика 20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</w:p>
    <w:p w:rsidR="00453DF6" w:rsidRPr="00453DF6" w:rsidRDefault="00453DF6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Жоламанова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Мақпал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Т. 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Ақша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Несие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>. Банк /100 шт./ Алматы,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4F3322" w:rsidRPr="00453DF6" w:rsidRDefault="004F3322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Мельников В.Д., Ильясов К.К. Финансы. Учебник для экономических специальностей вузов. –  Алматы: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ФинЭко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>, 2014.</w:t>
      </w:r>
    </w:p>
    <w:p w:rsidR="004F3322" w:rsidRPr="00453DF6" w:rsidRDefault="004F3322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DF6">
        <w:rPr>
          <w:rFonts w:ascii="Times New Roman" w:eastAsia="Calibri" w:hAnsi="Times New Roman" w:cs="Times New Roman"/>
          <w:sz w:val="28"/>
          <w:szCs w:val="28"/>
        </w:rPr>
        <w:t>Мельников В.Д. Основы финансов. Учебник. – Алматы – 2016.</w:t>
      </w:r>
    </w:p>
    <w:p w:rsidR="004F3322" w:rsidRPr="00453DF6" w:rsidRDefault="004F3322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Ильясов К.К.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Кулпыбаев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С.К.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Окулык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>. – Алматы, 2015.</w:t>
      </w:r>
    </w:p>
    <w:p w:rsidR="004F3322" w:rsidRPr="00453DF6" w:rsidRDefault="004F3322" w:rsidP="00453DF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DF6">
        <w:rPr>
          <w:rFonts w:ascii="Times New Roman" w:eastAsia="Calibri" w:hAnsi="Times New Roman" w:cs="Times New Roman"/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453DF6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453DF6">
        <w:rPr>
          <w:rFonts w:ascii="Times New Roman" w:eastAsia="Calibri" w:hAnsi="Times New Roman" w:cs="Times New Roman"/>
          <w:sz w:val="28"/>
          <w:szCs w:val="28"/>
        </w:rPr>
        <w:t>», 2016.</w:t>
      </w:r>
    </w:p>
    <w:p w:rsidR="00453DF6" w:rsidRDefault="00453DF6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5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F0CD6"/>
    <w:multiLevelType w:val="hybridMultilevel"/>
    <w:tmpl w:val="19B0B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710"/>
    <w:multiLevelType w:val="hybridMultilevel"/>
    <w:tmpl w:val="07A6B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7" w15:restartNumberingAfterBreak="0">
    <w:nsid w:val="7D8A5E08"/>
    <w:multiLevelType w:val="hybridMultilevel"/>
    <w:tmpl w:val="59A6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0A29F8"/>
    <w:rsid w:val="001449B3"/>
    <w:rsid w:val="002C47F0"/>
    <w:rsid w:val="002C72A4"/>
    <w:rsid w:val="002D29BA"/>
    <w:rsid w:val="00324471"/>
    <w:rsid w:val="0037195B"/>
    <w:rsid w:val="004124A3"/>
    <w:rsid w:val="00453DF6"/>
    <w:rsid w:val="004F3322"/>
    <w:rsid w:val="005E5A7A"/>
    <w:rsid w:val="0061629F"/>
    <w:rsid w:val="006D1CE0"/>
    <w:rsid w:val="00760614"/>
    <w:rsid w:val="007830BD"/>
    <w:rsid w:val="008C03C5"/>
    <w:rsid w:val="009E2FBE"/>
    <w:rsid w:val="00A15D42"/>
    <w:rsid w:val="00A20CB8"/>
    <w:rsid w:val="00AF4C00"/>
    <w:rsid w:val="00B07051"/>
    <w:rsid w:val="00B16C52"/>
    <w:rsid w:val="00D560C2"/>
    <w:rsid w:val="00E54220"/>
    <w:rsid w:val="00EB2F32"/>
    <w:rsid w:val="00F162A9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151A"/>
  <w15:docId w15:val="{BF81AC30-84B8-43BB-BEB8-071BE9A3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32</cp:revision>
  <dcterms:created xsi:type="dcterms:W3CDTF">2020-03-23T13:28:00Z</dcterms:created>
  <dcterms:modified xsi:type="dcterms:W3CDTF">2020-04-02T17:11:00Z</dcterms:modified>
</cp:coreProperties>
</file>